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C8" w:rsidRPr="002F12C8" w:rsidRDefault="002F12C8" w:rsidP="002F12C8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6"/>
          <w:szCs w:val="30"/>
          <w:u w:val="single"/>
          <w:lang w:eastAsia="cs-CZ"/>
        </w:rPr>
      </w:pPr>
      <w:r w:rsidRPr="002F12C8">
        <w:rPr>
          <w:rFonts w:eastAsia="Times New Roman" w:cstheme="minorHAnsi"/>
          <w:b/>
          <w:bCs/>
          <w:color w:val="FF0000"/>
          <w:sz w:val="48"/>
          <w:szCs w:val="30"/>
          <w:u w:val="single"/>
          <w:lang w:eastAsia="cs-CZ"/>
        </w:rPr>
        <w:t>PLATBA ZÁLOHY NA PRÁZNINOVÝ PROVOZ</w:t>
      </w:r>
    </w:p>
    <w:p w:rsidR="002F12C8" w:rsidRPr="002F12C8" w:rsidRDefault="002F12C8" w:rsidP="002F12C8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30"/>
          <w:u w:val="single"/>
          <w:lang w:eastAsia="cs-CZ"/>
        </w:rPr>
      </w:pPr>
    </w:p>
    <w:p w:rsidR="002F12C8" w:rsidRPr="002F12C8" w:rsidRDefault="002F12C8" w:rsidP="002F12C8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30"/>
          <w:u w:val="single"/>
          <w:lang w:eastAsia="cs-CZ"/>
        </w:rPr>
      </w:pPr>
    </w:p>
    <w:p w:rsidR="002F12C8" w:rsidRPr="002F12C8" w:rsidRDefault="002F12C8" w:rsidP="002F12C8">
      <w:pPr>
        <w:spacing w:after="0" w:line="240" w:lineRule="auto"/>
        <w:rPr>
          <w:rFonts w:eastAsia="Times New Roman" w:cstheme="minorHAnsi"/>
          <w:sz w:val="40"/>
          <w:szCs w:val="30"/>
          <w:lang w:eastAsia="cs-CZ"/>
        </w:rPr>
      </w:pPr>
      <w:r w:rsidRPr="002F12C8">
        <w:rPr>
          <w:rFonts w:eastAsia="Times New Roman" w:cstheme="minorHAnsi"/>
          <w:sz w:val="40"/>
          <w:szCs w:val="30"/>
          <w:lang w:eastAsia="cs-CZ"/>
        </w:rPr>
        <w:t>Rodiče, kteří odevzdali přihlášku na 7/2022 (provoz MŠ U MŠ), zaplatí do 20. 6.2022 částku 1.000,- Kč (předškolní děti: 700,-Kč).</w:t>
      </w:r>
    </w:p>
    <w:p w:rsidR="002F12C8" w:rsidRPr="002F12C8" w:rsidRDefault="002F12C8" w:rsidP="002F12C8">
      <w:pPr>
        <w:spacing w:after="0" w:line="240" w:lineRule="auto"/>
        <w:rPr>
          <w:rFonts w:eastAsia="Times New Roman" w:cstheme="minorHAnsi"/>
          <w:sz w:val="40"/>
          <w:szCs w:val="30"/>
          <w:lang w:eastAsia="cs-CZ"/>
        </w:rPr>
      </w:pPr>
      <w:r w:rsidRPr="002F12C8">
        <w:rPr>
          <w:rFonts w:eastAsia="Times New Roman" w:cstheme="minorHAnsi"/>
          <w:sz w:val="40"/>
          <w:szCs w:val="30"/>
          <w:lang w:eastAsia="cs-CZ"/>
        </w:rPr>
        <w:t> </w:t>
      </w:r>
    </w:p>
    <w:p w:rsidR="002F12C8" w:rsidRPr="002F12C8" w:rsidRDefault="002F12C8" w:rsidP="002F12C8">
      <w:pPr>
        <w:spacing w:after="0" w:line="240" w:lineRule="auto"/>
        <w:rPr>
          <w:rFonts w:eastAsia="Times New Roman" w:cstheme="minorHAnsi"/>
          <w:sz w:val="40"/>
          <w:szCs w:val="30"/>
          <w:lang w:eastAsia="cs-CZ"/>
        </w:rPr>
      </w:pPr>
      <w:r w:rsidRPr="002F12C8">
        <w:rPr>
          <w:rFonts w:eastAsia="Times New Roman" w:cstheme="minorHAnsi"/>
          <w:sz w:val="40"/>
          <w:szCs w:val="30"/>
          <w:lang w:eastAsia="cs-CZ"/>
        </w:rPr>
        <w:t xml:space="preserve">Rodiče, kteří odevzdali přihlášku na </w:t>
      </w:r>
      <w:r w:rsidRPr="002F12C8">
        <w:rPr>
          <w:rFonts w:eastAsia="Times New Roman" w:cstheme="minorHAnsi"/>
          <w:sz w:val="40"/>
          <w:szCs w:val="30"/>
          <w:lang w:eastAsia="cs-CZ"/>
        </w:rPr>
        <w:t>8</w:t>
      </w:r>
      <w:r w:rsidRPr="002F12C8">
        <w:rPr>
          <w:rFonts w:eastAsia="Times New Roman" w:cstheme="minorHAnsi"/>
          <w:sz w:val="40"/>
          <w:szCs w:val="30"/>
          <w:lang w:eastAsia="cs-CZ"/>
        </w:rPr>
        <w:t xml:space="preserve">/2022 (provoz </w:t>
      </w:r>
      <w:r w:rsidRPr="002F12C8">
        <w:rPr>
          <w:rFonts w:eastAsia="Times New Roman" w:cstheme="minorHAnsi"/>
          <w:sz w:val="40"/>
          <w:szCs w:val="30"/>
          <w:lang w:eastAsia="cs-CZ"/>
        </w:rPr>
        <w:t>MŠ NA KOPCI, MŠ LOUKY</w:t>
      </w:r>
      <w:r w:rsidRPr="002F12C8">
        <w:rPr>
          <w:rFonts w:eastAsia="Times New Roman" w:cstheme="minorHAnsi"/>
          <w:sz w:val="40"/>
          <w:szCs w:val="30"/>
          <w:lang w:eastAsia="cs-CZ"/>
        </w:rPr>
        <w:t>)</w:t>
      </w:r>
      <w:r w:rsidRPr="002F12C8">
        <w:rPr>
          <w:rFonts w:eastAsia="Times New Roman" w:cstheme="minorHAnsi"/>
          <w:sz w:val="40"/>
          <w:szCs w:val="30"/>
          <w:lang w:eastAsia="cs-CZ"/>
        </w:rPr>
        <w:t>, zaplatí do 20. 7. 2022 částku 1.000,- Kč (předškolní děti: 700,-Kč).</w:t>
      </w:r>
    </w:p>
    <w:p w:rsidR="002F12C8" w:rsidRPr="002F12C8" w:rsidRDefault="002F12C8" w:rsidP="002F12C8">
      <w:pPr>
        <w:spacing w:after="0" w:line="240" w:lineRule="auto"/>
        <w:rPr>
          <w:rFonts w:eastAsia="Times New Roman" w:cstheme="minorHAnsi"/>
          <w:sz w:val="40"/>
          <w:szCs w:val="30"/>
          <w:lang w:eastAsia="cs-CZ"/>
        </w:rPr>
      </w:pPr>
      <w:r w:rsidRPr="002F12C8">
        <w:rPr>
          <w:rFonts w:eastAsia="Times New Roman" w:cstheme="minorHAnsi"/>
          <w:sz w:val="40"/>
          <w:szCs w:val="30"/>
          <w:lang w:eastAsia="cs-CZ"/>
        </w:rPr>
        <w:t> </w:t>
      </w:r>
    </w:p>
    <w:p w:rsidR="002F12C8" w:rsidRPr="002F12C8" w:rsidRDefault="002F12C8" w:rsidP="002F12C8">
      <w:pPr>
        <w:spacing w:after="0" w:line="240" w:lineRule="auto"/>
        <w:rPr>
          <w:rFonts w:eastAsia="Times New Roman" w:cstheme="minorHAnsi"/>
          <w:sz w:val="40"/>
          <w:szCs w:val="30"/>
          <w:lang w:eastAsia="cs-CZ"/>
        </w:rPr>
      </w:pPr>
      <w:r w:rsidRPr="002F12C8">
        <w:rPr>
          <w:rFonts w:eastAsia="Times New Roman" w:cstheme="minorHAnsi"/>
          <w:sz w:val="40"/>
          <w:szCs w:val="30"/>
          <w:lang w:eastAsia="cs-CZ"/>
        </w:rPr>
        <w:t> </w:t>
      </w:r>
    </w:p>
    <w:p w:rsidR="002F12C8" w:rsidRPr="002F12C8" w:rsidRDefault="002F12C8" w:rsidP="002F12C8">
      <w:pPr>
        <w:spacing w:after="0" w:line="240" w:lineRule="auto"/>
        <w:rPr>
          <w:rFonts w:eastAsia="Times New Roman" w:cstheme="minorHAnsi"/>
          <w:sz w:val="40"/>
          <w:szCs w:val="30"/>
          <w:lang w:eastAsia="cs-CZ"/>
        </w:rPr>
      </w:pPr>
      <w:r w:rsidRPr="002F12C8">
        <w:rPr>
          <w:rFonts w:eastAsia="Times New Roman" w:cstheme="minorHAnsi"/>
          <w:b/>
          <w:bCs/>
          <w:sz w:val="40"/>
          <w:szCs w:val="30"/>
          <w:lang w:eastAsia="cs-CZ"/>
        </w:rPr>
        <w:t>ČÍSLO ÚČTU</w:t>
      </w:r>
      <w:r w:rsidRPr="002F12C8">
        <w:rPr>
          <w:rFonts w:eastAsia="Times New Roman" w:cstheme="minorHAnsi"/>
          <w:sz w:val="40"/>
          <w:szCs w:val="30"/>
          <w:lang w:eastAsia="cs-CZ"/>
        </w:rPr>
        <w:t>: 1721590359/0800</w:t>
      </w:r>
    </w:p>
    <w:p w:rsidR="002F12C8" w:rsidRPr="002F12C8" w:rsidRDefault="002F12C8" w:rsidP="002F12C8">
      <w:pPr>
        <w:spacing w:after="0" w:line="240" w:lineRule="auto"/>
        <w:rPr>
          <w:rFonts w:eastAsia="Times New Roman" w:cstheme="minorHAnsi"/>
          <w:sz w:val="40"/>
          <w:szCs w:val="30"/>
          <w:lang w:eastAsia="cs-CZ"/>
        </w:rPr>
      </w:pPr>
      <w:r w:rsidRPr="002F12C8">
        <w:rPr>
          <w:rFonts w:eastAsia="Times New Roman" w:cstheme="minorHAnsi"/>
          <w:b/>
          <w:bCs/>
          <w:sz w:val="40"/>
          <w:szCs w:val="30"/>
          <w:lang w:eastAsia="cs-CZ"/>
        </w:rPr>
        <w:t>ZPRÁVA PRO PŘÍJEMCE:</w:t>
      </w:r>
      <w:r w:rsidRPr="002F12C8">
        <w:rPr>
          <w:rFonts w:eastAsia="Times New Roman" w:cstheme="minorHAnsi"/>
          <w:sz w:val="40"/>
          <w:szCs w:val="30"/>
          <w:lang w:eastAsia="cs-CZ"/>
        </w:rPr>
        <w:t> JMÉNO A PŘÍJMENÍ DÍTĚTE + ZÁLOHA NA PRÁZNINOVÝ PROVOZ</w:t>
      </w:r>
    </w:p>
    <w:p w:rsidR="002F12C8" w:rsidRDefault="002F12C8" w:rsidP="002F12C8">
      <w:pPr>
        <w:spacing w:after="0" w:line="240" w:lineRule="auto"/>
        <w:rPr>
          <w:rFonts w:eastAsia="Times New Roman" w:cstheme="minorHAnsi"/>
          <w:sz w:val="30"/>
          <w:szCs w:val="30"/>
          <w:lang w:eastAsia="cs-CZ"/>
        </w:rPr>
      </w:pPr>
    </w:p>
    <w:p w:rsidR="002F12C8" w:rsidRDefault="002F12C8" w:rsidP="002F12C8">
      <w:pPr>
        <w:spacing w:after="0" w:line="240" w:lineRule="auto"/>
        <w:rPr>
          <w:rFonts w:eastAsia="Times New Roman" w:cstheme="minorHAnsi"/>
          <w:sz w:val="30"/>
          <w:szCs w:val="30"/>
          <w:lang w:eastAsia="cs-CZ"/>
        </w:rPr>
      </w:pPr>
    </w:p>
    <w:p w:rsidR="002F12C8" w:rsidRDefault="002F12C8" w:rsidP="002F12C8">
      <w:pPr>
        <w:shd w:val="clear" w:color="auto" w:fill="D580F2"/>
        <w:spacing w:after="225" w:line="465" w:lineRule="atLeast"/>
        <w:jc w:val="both"/>
        <w:outlineLvl w:val="1"/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</w:pPr>
      <w:r w:rsidRPr="002F12C8"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  <w:t>Prosíme všechny rodiče, aby si pozastavili platby za školné</w:t>
      </w:r>
      <w:r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  <w:t xml:space="preserve"> na měsíc červenec a srpen 2022. </w:t>
      </w:r>
    </w:p>
    <w:p w:rsidR="002F12C8" w:rsidRDefault="002F12C8" w:rsidP="002F12C8">
      <w:pPr>
        <w:shd w:val="clear" w:color="auto" w:fill="D580F2"/>
        <w:spacing w:after="225" w:line="465" w:lineRule="atLeast"/>
        <w:jc w:val="both"/>
        <w:outlineLvl w:val="1"/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</w:pPr>
      <w:r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  <w:t xml:space="preserve">Kdo je na prázdniny přihlášený, bude mít školné uhrazené formou jednorázové zálohy (viz. </w:t>
      </w:r>
      <w:proofErr w:type="spellStart"/>
      <w:r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  <w:t>info</w:t>
      </w:r>
      <w:proofErr w:type="spellEnd"/>
      <w:r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  <w:t xml:space="preserve"> výše).</w:t>
      </w:r>
      <w:r w:rsidRPr="002F12C8"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  <w:t xml:space="preserve"> </w:t>
      </w:r>
    </w:p>
    <w:p w:rsidR="00910ACA" w:rsidRPr="002F12C8" w:rsidRDefault="002F12C8" w:rsidP="002F12C8">
      <w:pPr>
        <w:shd w:val="clear" w:color="auto" w:fill="D580F2"/>
        <w:spacing w:after="225" w:line="465" w:lineRule="atLeast"/>
        <w:jc w:val="both"/>
        <w:outlineLvl w:val="1"/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</w:pPr>
      <w:r w:rsidRPr="002F12C8">
        <w:rPr>
          <w:rFonts w:ascii="Raleway" w:eastAsia="Times New Roman" w:hAnsi="Raleway" w:cs="Times New Roman"/>
          <w:b/>
          <w:bCs/>
          <w:color w:val="343E47"/>
          <w:sz w:val="50"/>
          <w:szCs w:val="36"/>
          <w:lang w:eastAsia="cs-CZ"/>
        </w:rPr>
        <w:t>Inkaso na stravné není třeba rušit – platby za červenec a srpen nebudou ze strany MŠ prováděny.</w:t>
      </w:r>
      <w:bookmarkStart w:id="0" w:name="_GoBack"/>
      <w:bookmarkEnd w:id="0"/>
    </w:p>
    <w:sectPr w:rsidR="00910ACA" w:rsidRPr="002F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8"/>
    <w:rsid w:val="002F12C8"/>
    <w:rsid w:val="004C375C"/>
    <w:rsid w:val="009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7CF9"/>
  <w15:chartTrackingRefBased/>
  <w15:docId w15:val="{401606E3-D286-4834-A335-60248C6E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1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12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2022-05-25T11:12:00Z</cp:lastPrinted>
  <dcterms:created xsi:type="dcterms:W3CDTF">2022-05-25T11:00:00Z</dcterms:created>
  <dcterms:modified xsi:type="dcterms:W3CDTF">2022-05-25T11:12:00Z</dcterms:modified>
</cp:coreProperties>
</file>