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0D" w:rsidRDefault="006A1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CA63" wp14:editId="1D3F1B19">
                <wp:simplePos x="0" y="0"/>
                <wp:positionH relativeFrom="margin">
                  <wp:posOffset>-9525</wp:posOffset>
                </wp:positionH>
                <wp:positionV relativeFrom="paragraph">
                  <wp:posOffset>-200025</wp:posOffset>
                </wp:positionV>
                <wp:extent cx="6652895" cy="13430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89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130D" w:rsidRPr="006A130D" w:rsidRDefault="006A130D" w:rsidP="006A130D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30D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MOŠTOVÁNÍ A OPÉKÁNÍ PÁRKŮ </w:t>
                            </w:r>
                          </w:p>
                          <w:p w:rsidR="006A130D" w:rsidRPr="006A130D" w:rsidRDefault="00461E02" w:rsidP="00461E02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18. ŘÍJNA 2023 </w:t>
                            </w:r>
                            <w:r w:rsidR="001E3C3B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OD 15:30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CA6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75pt;margin-top:-15.75pt;width:523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" filled="f" stroked="f">
                <v:fill o:detectmouseclick="t"/>
                <v:textbox>
                  <w:txbxContent>
                    <w:p w:rsidR="006A130D" w:rsidRPr="006A130D" w:rsidRDefault="006A130D" w:rsidP="006A130D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130D"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MOŠTOVÁNÍ A OPÉKÁNÍ PÁRKŮ </w:t>
                      </w:r>
                    </w:p>
                    <w:p w:rsidR="006A130D" w:rsidRPr="006A130D" w:rsidRDefault="00461E02" w:rsidP="00461E02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18. ŘÍJNA 2023 </w:t>
                      </w:r>
                      <w:r w:rsidR="001E3C3B"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OD 15:30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30D" w:rsidRDefault="006A130D"/>
    <w:p w:rsidR="006A130D" w:rsidRDefault="006A130D"/>
    <w:p w:rsidR="00746EE9" w:rsidRDefault="00746EE9"/>
    <w:p w:rsidR="006A130D" w:rsidRPr="00461E02" w:rsidRDefault="004F61C5">
      <w:pPr>
        <w:rPr>
          <w:sz w:val="24"/>
        </w:rPr>
      </w:pP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>S sebou:</w:t>
      </w:r>
    </w:p>
    <w:p w:rsidR="004F61C5" w:rsidRPr="00461E02" w:rsidRDefault="004F61C5" w:rsidP="004F61C5">
      <w:pPr>
        <w:pStyle w:val="Odstavecseseznamem"/>
        <w:numPr>
          <w:ilvl w:val="0"/>
          <w:numId w:val="1"/>
        </w:numPr>
        <w:rPr>
          <w:rFonts w:cstheme="minorHAnsi"/>
          <w:b/>
          <w:color w:val="385623" w:themeColor="accent6" w:themeShade="80"/>
          <w:sz w:val="32"/>
          <w:szCs w:val="28"/>
        </w:rPr>
      </w:pP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>max. 1,5 – 2 kg jablíček na rodinu (p</w:t>
      </w:r>
      <w:r w:rsidR="001E3C3B" w:rsidRPr="00461E02">
        <w:rPr>
          <w:rFonts w:cstheme="minorHAnsi"/>
          <w:b/>
          <w:color w:val="385623" w:themeColor="accent6" w:themeShade="80"/>
          <w:sz w:val="32"/>
          <w:szCs w:val="28"/>
        </w:rPr>
        <w:t>ředem omytých</w:t>
      </w: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 xml:space="preserve"> </w:t>
      </w:r>
      <w:r w:rsidRPr="00461E02">
        <w:rPr>
          <w:rFonts w:cstheme="minorHAnsi"/>
          <w:b/>
          <w:color w:val="385623" w:themeColor="accent6" w:themeShade="80"/>
          <w:sz w:val="32"/>
          <w:szCs w:val="28"/>
        </w:rPr>
        <w:sym w:font="Wingdings" w:char="F04A"/>
      </w: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 xml:space="preserve"> )</w:t>
      </w:r>
    </w:p>
    <w:p w:rsidR="004F61C5" w:rsidRPr="00461E02" w:rsidRDefault="004F61C5" w:rsidP="004F61C5">
      <w:pPr>
        <w:pStyle w:val="Odstavecseseznamem"/>
        <w:numPr>
          <w:ilvl w:val="0"/>
          <w:numId w:val="1"/>
        </w:numPr>
        <w:rPr>
          <w:rFonts w:cstheme="minorHAnsi"/>
          <w:b/>
          <w:color w:val="385623" w:themeColor="accent6" w:themeShade="80"/>
          <w:sz w:val="32"/>
          <w:szCs w:val="28"/>
        </w:rPr>
      </w:pP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>plecháček</w:t>
      </w:r>
      <w:r w:rsidR="001E3C3B" w:rsidRPr="00461E02">
        <w:rPr>
          <w:rFonts w:cstheme="minorHAnsi"/>
          <w:b/>
          <w:color w:val="385623" w:themeColor="accent6" w:themeShade="80"/>
          <w:sz w:val="32"/>
          <w:szCs w:val="28"/>
        </w:rPr>
        <w:t xml:space="preserve">, hrníček </w:t>
      </w: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>na konzumaci moštu</w:t>
      </w:r>
    </w:p>
    <w:p w:rsidR="004F61C5" w:rsidRPr="00461E02" w:rsidRDefault="004F61C5" w:rsidP="004F61C5">
      <w:pPr>
        <w:pStyle w:val="Odstavecseseznamem"/>
        <w:numPr>
          <w:ilvl w:val="0"/>
          <w:numId w:val="1"/>
        </w:numPr>
        <w:rPr>
          <w:rFonts w:cstheme="minorHAnsi"/>
          <w:b/>
          <w:color w:val="385623" w:themeColor="accent6" w:themeShade="80"/>
          <w:sz w:val="32"/>
          <w:szCs w:val="28"/>
        </w:rPr>
      </w:pP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>párek na opékání a pečivo (kd</w:t>
      </w:r>
      <w:r w:rsidR="001E3C3B" w:rsidRPr="00461E02">
        <w:rPr>
          <w:rFonts w:cstheme="minorHAnsi"/>
          <w:b/>
          <w:color w:val="385623" w:themeColor="accent6" w:themeShade="80"/>
          <w:sz w:val="32"/>
          <w:szCs w:val="28"/>
        </w:rPr>
        <w:t>o má doma navíc</w:t>
      </w: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 xml:space="preserve"> opékací vidlici, m</w:t>
      </w:r>
      <w:r w:rsidR="001E3C3B" w:rsidRPr="00461E02">
        <w:rPr>
          <w:rFonts w:cstheme="minorHAnsi"/>
          <w:b/>
          <w:color w:val="385623" w:themeColor="accent6" w:themeShade="80"/>
          <w:sz w:val="32"/>
          <w:szCs w:val="28"/>
        </w:rPr>
        <w:t xml:space="preserve">ůže si přinést vlastní, </w:t>
      </w: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 xml:space="preserve">v MŠ </w:t>
      </w:r>
      <w:r w:rsidR="001E3C3B" w:rsidRPr="00461E02">
        <w:rPr>
          <w:rFonts w:cstheme="minorHAnsi"/>
          <w:b/>
          <w:color w:val="385623" w:themeColor="accent6" w:themeShade="80"/>
          <w:sz w:val="32"/>
          <w:szCs w:val="28"/>
        </w:rPr>
        <w:t xml:space="preserve">máme </w:t>
      </w:r>
      <w:r w:rsidRPr="00461E02">
        <w:rPr>
          <w:rFonts w:cstheme="minorHAnsi"/>
          <w:b/>
          <w:color w:val="385623" w:themeColor="accent6" w:themeShade="80"/>
          <w:sz w:val="32"/>
          <w:szCs w:val="28"/>
        </w:rPr>
        <w:t>k dispozici 10 ks)</w:t>
      </w:r>
    </w:p>
    <w:p w:rsidR="004F61C5" w:rsidRPr="00461E02" w:rsidRDefault="004F61C5" w:rsidP="004F61C5">
      <w:pPr>
        <w:rPr>
          <w:rFonts w:cstheme="minorHAnsi"/>
          <w:b/>
          <w:color w:val="C45911" w:themeColor="accent2" w:themeShade="BF"/>
          <w:sz w:val="32"/>
          <w:szCs w:val="28"/>
        </w:rPr>
      </w:pP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 xml:space="preserve">Organizačně: </w:t>
      </w:r>
    </w:p>
    <w:p w:rsidR="004F61C5" w:rsidRPr="00461E02" w:rsidRDefault="004F61C5" w:rsidP="004F61C5">
      <w:pPr>
        <w:pStyle w:val="Odstavecseseznamem"/>
        <w:numPr>
          <w:ilvl w:val="0"/>
          <w:numId w:val="1"/>
        </w:numPr>
        <w:rPr>
          <w:rFonts w:cstheme="minorHAnsi"/>
          <w:b/>
          <w:color w:val="C45911" w:themeColor="accent2" w:themeShade="BF"/>
          <w:sz w:val="32"/>
          <w:szCs w:val="28"/>
        </w:rPr>
      </w:pP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>děti budou mít na zahradě připraveny stanoviště s úkoly, kterých se můžete zúčastnit</w:t>
      </w:r>
    </w:p>
    <w:p w:rsidR="004F61C5" w:rsidRPr="00461E02" w:rsidRDefault="004F61C5" w:rsidP="004F61C5">
      <w:pPr>
        <w:pStyle w:val="Odstavecseseznamem"/>
        <w:numPr>
          <w:ilvl w:val="0"/>
          <w:numId w:val="1"/>
        </w:numPr>
        <w:rPr>
          <w:rFonts w:cstheme="minorHAnsi"/>
          <w:b/>
          <w:color w:val="C45911" w:themeColor="accent2" w:themeShade="BF"/>
          <w:sz w:val="32"/>
          <w:szCs w:val="28"/>
        </w:rPr>
      </w:pP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>u moštování budeme spolupracovat s drcením ovoce a následným lisováním moštu</w:t>
      </w:r>
    </w:p>
    <w:p w:rsidR="00F511CD" w:rsidRPr="00461E02" w:rsidRDefault="00F511CD" w:rsidP="004F61C5">
      <w:pPr>
        <w:pStyle w:val="Odstavecseseznamem"/>
        <w:numPr>
          <w:ilvl w:val="0"/>
          <w:numId w:val="1"/>
        </w:numPr>
        <w:rPr>
          <w:rFonts w:cstheme="minorHAnsi"/>
          <w:b/>
          <w:color w:val="C45911" w:themeColor="accent2" w:themeShade="BF"/>
          <w:sz w:val="32"/>
          <w:szCs w:val="28"/>
        </w:rPr>
      </w:pP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 xml:space="preserve">opékání párků průběžně </w:t>
      </w:r>
      <w:r w:rsidRPr="00461E02">
        <w:rPr>
          <w:rFonts w:cstheme="minorHAnsi"/>
          <w:b/>
          <w:color w:val="C45911" w:themeColor="accent2" w:themeShade="BF"/>
          <w:sz w:val="32"/>
          <w:szCs w:val="28"/>
        </w:rPr>
        <w:sym w:font="Wingdings" w:char="F04A"/>
      </w: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 xml:space="preserve"> </w:t>
      </w:r>
    </w:p>
    <w:p w:rsidR="004F61C5" w:rsidRPr="00461E02" w:rsidRDefault="00F511CD" w:rsidP="004F61C5">
      <w:pPr>
        <w:pStyle w:val="Odstavecseseznamem"/>
        <w:numPr>
          <w:ilvl w:val="0"/>
          <w:numId w:val="1"/>
        </w:numPr>
        <w:rPr>
          <w:rFonts w:cstheme="minorHAnsi"/>
          <w:b/>
          <w:color w:val="C45911" w:themeColor="accent2" w:themeShade="BF"/>
          <w:sz w:val="32"/>
          <w:szCs w:val="28"/>
        </w:rPr>
      </w:pP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 xml:space="preserve">dítě, které nebude do 15:30 vyzvednuto rodičem, zůstane s paní učitelkou do příchodu rodičů ve třídě Sluníček (z bezpečnostních důvodů nemůžeme </w:t>
      </w:r>
      <w:r w:rsidR="001E3C3B" w:rsidRPr="00461E02">
        <w:rPr>
          <w:rFonts w:cstheme="minorHAnsi"/>
          <w:b/>
          <w:color w:val="C45911" w:themeColor="accent2" w:themeShade="BF"/>
          <w:sz w:val="32"/>
          <w:szCs w:val="28"/>
        </w:rPr>
        <w:t xml:space="preserve">nechat dítě </w:t>
      </w: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>na zahradě</w:t>
      </w:r>
      <w:r w:rsidR="001E3C3B" w:rsidRPr="00461E02">
        <w:rPr>
          <w:rFonts w:cstheme="minorHAnsi"/>
          <w:b/>
          <w:color w:val="C45911" w:themeColor="accent2" w:themeShade="BF"/>
          <w:sz w:val="32"/>
          <w:szCs w:val="28"/>
        </w:rPr>
        <w:t xml:space="preserve"> bez rodičů</w:t>
      </w:r>
      <w:r w:rsidRPr="00461E02">
        <w:rPr>
          <w:rFonts w:cstheme="minorHAnsi"/>
          <w:b/>
          <w:color w:val="C45911" w:themeColor="accent2" w:themeShade="BF"/>
          <w:sz w:val="32"/>
          <w:szCs w:val="28"/>
        </w:rPr>
        <w:t>)</w:t>
      </w:r>
    </w:p>
    <w:p w:rsidR="006A130D" w:rsidRPr="00461E02" w:rsidRDefault="006A130D" w:rsidP="00F511CD">
      <w:pPr>
        <w:pStyle w:val="Normlnweb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</w:pPr>
      <w:r w:rsidRPr="00461E02">
        <w:rPr>
          <w:rStyle w:val="Siln"/>
          <w:rFonts w:asciiTheme="minorHAnsi" w:hAnsiTheme="minorHAnsi" w:cstheme="minorHAnsi"/>
          <w:i/>
          <w:color w:val="C45911" w:themeColor="accent2" w:themeShade="BF"/>
          <w:szCs w:val="28"/>
          <w:bdr w:val="none" w:sz="0" w:space="0" w:color="auto" w:frame="1"/>
        </w:rPr>
        <w:t>Věděli jste, že i jablka mají svůj den</w:t>
      </w:r>
      <w:r w:rsidRPr="00461E02">
        <w:rPr>
          <w:rStyle w:val="Siln"/>
          <w:rFonts w:asciiTheme="minorHAnsi" w:hAnsiTheme="minorHAnsi" w:cstheme="minorHAnsi"/>
          <w:i/>
          <w:color w:val="C45911" w:themeColor="accent2" w:themeShade="BF"/>
          <w:szCs w:val="28"/>
          <w:bdr w:val="none" w:sz="0" w:space="0" w:color="auto" w:frame="1"/>
        </w:rPr>
        <w:t xml:space="preserve"> (21. 10. se slaví Mezinárodní den jablek)</w:t>
      </w:r>
      <w:r w:rsidRPr="00461E02">
        <w:rPr>
          <w:rStyle w:val="Siln"/>
          <w:rFonts w:asciiTheme="minorHAnsi" w:hAnsiTheme="minorHAnsi" w:cstheme="minorHAnsi"/>
          <w:i/>
          <w:color w:val="C45911" w:themeColor="accent2" w:themeShade="BF"/>
          <w:szCs w:val="28"/>
          <w:bdr w:val="none" w:sz="0" w:space="0" w:color="auto" w:frame="1"/>
        </w:rPr>
        <w:t>?</w:t>
      </w:r>
      <w:r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> Přesněji</w:t>
      </w:r>
      <w:r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>,</w:t>
      </w:r>
      <w:r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 xml:space="preserve"> původní odrůda jablek. Šlechtěním vzniklo mnoho nových odrůd, které si našly cestu i do našich zahrad. A na ty původní odrůdy se zapomíná. </w:t>
      </w:r>
      <w:r w:rsidR="004F61C5"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 xml:space="preserve">Tento svátek se slaví od roku 2000 a je inspirován dnem zvaným Apple Day, slaveným ve Velké Británii. Staré odrůdy jednoznačně představují naše kulturní dědictví a jablka jsou naše původní a hlavní ovoce. Jabloň je </w:t>
      </w:r>
      <w:r w:rsidR="004F61C5"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 xml:space="preserve">naše královna ovocných stromů. </w:t>
      </w:r>
    </w:p>
    <w:p w:rsidR="006A130D" w:rsidRPr="00461E02" w:rsidRDefault="006A130D" w:rsidP="005A7FD1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</w:pPr>
      <w:r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 xml:space="preserve">Jablka si naši pozornost určitě zaslouží a </w:t>
      </w:r>
      <w:r w:rsidR="001E3C3B"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 xml:space="preserve">to </w:t>
      </w:r>
      <w:r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>nejen v době sklizně, ale po celý rok.</w:t>
      </w:r>
    </w:p>
    <w:p w:rsidR="006A130D" w:rsidRPr="00461E02" w:rsidRDefault="006A130D" w:rsidP="005A7FD1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</w:pPr>
    </w:p>
    <w:p w:rsidR="006A130D" w:rsidRPr="00461E02" w:rsidRDefault="00461E02" w:rsidP="00F511C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</w:pPr>
      <w:r w:rsidRPr="00461E02">
        <w:rPr>
          <w:rFonts w:cstheme="minorHAnsi"/>
          <w:b/>
          <w:noProof/>
          <w:color w:val="70AD47" w:themeColor="accent6"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7F17E7C5" wp14:editId="53237D35">
            <wp:simplePos x="0" y="0"/>
            <wp:positionH relativeFrom="margin">
              <wp:align>left</wp:align>
            </wp:positionH>
            <wp:positionV relativeFrom="paragraph">
              <wp:posOffset>387985</wp:posOffset>
            </wp:positionV>
            <wp:extent cx="3552825" cy="2529461"/>
            <wp:effectExtent l="0" t="0" r="0" b="4445"/>
            <wp:wrapTight wrapText="bothSides">
              <wp:wrapPolygon edited="0">
                <wp:start x="0" y="0"/>
                <wp:lineTo x="0" y="21475"/>
                <wp:lineTo x="21426" y="21475"/>
                <wp:lineTo x="2142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štování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1" t="45395" r="23466" b="28055"/>
                    <a:stretch/>
                  </pic:blipFill>
                  <pic:spPr bwMode="auto">
                    <a:xfrm>
                      <a:off x="0" y="0"/>
                      <a:ext cx="3552825" cy="252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0D" w:rsidRPr="00461E02">
        <w:rPr>
          <w:rFonts w:asciiTheme="minorHAnsi" w:hAnsiTheme="minorHAnsi" w:cstheme="minorHAnsi"/>
          <w:b/>
          <w:i/>
          <w:color w:val="C45911" w:themeColor="accent2" w:themeShade="BF"/>
          <w:szCs w:val="28"/>
        </w:rPr>
        <w:t>Jablko je označováno za léčivé ovoce, obsahuje více než 30 minerálních látek a stopových prvků – vitamín A, vitamín B, vitamín C, vitamín E, kyselinu listovou, draslík a mnoho dalších. V žádném jiném plodu není pektin zastoupený v takové míře jako v jablku. Látky obsažené v jablku působí proti revmatismu, čistí zubní sklovinu, chrání před onemocněním srdce, příznivě ovlivňují zažívání, snižují hladinu cholesterolu v krvi, ……</w:t>
      </w:r>
    </w:p>
    <w:p w:rsidR="006A130D" w:rsidRPr="00F511CD" w:rsidRDefault="006A130D" w:rsidP="006A130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</w:rPr>
      </w:pPr>
    </w:p>
    <w:p w:rsidR="006A130D" w:rsidRPr="00F511CD" w:rsidRDefault="006A130D" w:rsidP="00F511C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F511CD">
        <w:rPr>
          <w:rStyle w:val="Siln"/>
          <w:rFonts w:asciiTheme="minorHAnsi" w:hAnsiTheme="minorHAnsi" w:cstheme="minorHAnsi"/>
          <w:color w:val="FF0000"/>
          <w:sz w:val="28"/>
          <w:szCs w:val="28"/>
          <w:bdr w:val="none" w:sz="0" w:space="0" w:color="auto" w:frame="1"/>
        </w:rPr>
        <w:t>„Kdo jablko denně sní, k tomu lékař nechodí“ </w:t>
      </w:r>
      <w:r w:rsidRPr="00F511CD">
        <w:rPr>
          <w:rFonts w:asciiTheme="minorHAnsi" w:hAnsiTheme="minorHAnsi" w:cstheme="minorHAnsi"/>
          <w:b/>
          <w:color w:val="FF0000"/>
          <w:sz w:val="28"/>
          <w:szCs w:val="28"/>
        </w:rPr>
        <w:t>praví anglické přísloví.</w:t>
      </w:r>
    </w:p>
    <w:p w:rsidR="00F511CD" w:rsidRPr="00F511CD" w:rsidRDefault="00F511CD" w:rsidP="001E3C3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</w:rPr>
      </w:pPr>
    </w:p>
    <w:p w:rsidR="005A7FD1" w:rsidRDefault="005A7FD1" w:rsidP="001E3C3B">
      <w:pPr>
        <w:pStyle w:val="Normln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</w:rPr>
      </w:pPr>
    </w:p>
    <w:p w:rsidR="005A7FD1" w:rsidRDefault="005A7FD1" w:rsidP="001E3C3B">
      <w:pPr>
        <w:pStyle w:val="Normln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</w:rPr>
      </w:pPr>
    </w:p>
    <w:p w:rsidR="006A130D" w:rsidRPr="00F511CD" w:rsidRDefault="00F511CD" w:rsidP="001E3C3B">
      <w:pPr>
        <w:pStyle w:val="Normln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b/>
          <w:color w:val="C45911" w:themeColor="accent2" w:themeShade="BF"/>
          <w:sz w:val="28"/>
          <w:szCs w:val="28"/>
        </w:rPr>
      </w:pPr>
      <w:bookmarkStart w:id="0" w:name="_GoBack"/>
      <w:bookmarkEnd w:id="0"/>
      <w:r w:rsidRPr="00F511CD">
        <w:rPr>
          <w:rFonts w:asciiTheme="minorHAnsi" w:hAnsiTheme="minorHAnsi" w:cstheme="minorHAnsi"/>
          <w:b/>
          <w:color w:val="C45911" w:themeColor="accent2" w:themeShade="BF"/>
          <w:sz w:val="28"/>
          <w:szCs w:val="28"/>
        </w:rPr>
        <w:t xml:space="preserve">MOC SE NA VÁS TĚŠÍME. </w:t>
      </w:r>
      <w:r w:rsidRPr="00F511CD">
        <w:rPr>
          <w:rFonts w:asciiTheme="minorHAnsi" w:hAnsiTheme="minorHAnsi" w:cstheme="minorHAnsi"/>
          <w:b/>
          <w:color w:val="C45911" w:themeColor="accent2" w:themeShade="BF"/>
          <w:sz w:val="28"/>
          <w:szCs w:val="28"/>
        </w:rPr>
        <w:sym w:font="Wingdings" w:char="F04A"/>
      </w:r>
    </w:p>
    <w:sectPr w:rsidR="006A130D" w:rsidRPr="00F511CD" w:rsidSect="004F6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D1CFB"/>
    <w:multiLevelType w:val="hybridMultilevel"/>
    <w:tmpl w:val="F5FA2EB6"/>
    <w:lvl w:ilvl="0" w:tplc="84F42CD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0D"/>
    <w:rsid w:val="001E3C3B"/>
    <w:rsid w:val="00461E02"/>
    <w:rsid w:val="004F61C5"/>
    <w:rsid w:val="005A7FD1"/>
    <w:rsid w:val="006A130D"/>
    <w:rsid w:val="00746EE9"/>
    <w:rsid w:val="00F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0F88"/>
  <w15:chartTrackingRefBased/>
  <w15:docId w15:val="{50A287D8-98A2-4D37-990D-5FA2826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130D"/>
    <w:rPr>
      <w:b/>
      <w:bCs/>
    </w:rPr>
  </w:style>
  <w:style w:type="paragraph" w:styleId="Odstavecseseznamem">
    <w:name w:val="List Paragraph"/>
    <w:basedOn w:val="Normln"/>
    <w:uiPriority w:val="34"/>
    <w:qFormat/>
    <w:rsid w:val="004F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2023-09-13T06:27:00Z</dcterms:created>
  <dcterms:modified xsi:type="dcterms:W3CDTF">2023-09-13T07:20:00Z</dcterms:modified>
</cp:coreProperties>
</file>